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DBD" w:rsidRPr="00A20DBD" w:rsidRDefault="00A20DBD" w:rsidP="00A20DBD">
      <w:pPr>
        <w:ind w:firstLineChars="200" w:firstLine="643"/>
        <w:jc w:val="center"/>
        <w:rPr>
          <w:rFonts w:ascii="Book Antiqua" w:hAnsi="Book Antiqua"/>
          <w:b/>
          <w:color w:val="3366FF"/>
          <w:sz w:val="32"/>
          <w:szCs w:val="32"/>
        </w:rPr>
      </w:pPr>
      <w:r w:rsidRPr="00A20DBD">
        <w:rPr>
          <w:rFonts w:ascii="Book Antiqua" w:hAnsi="Book Antiqua"/>
          <w:b/>
          <w:color w:val="3366FF"/>
          <w:sz w:val="32"/>
          <w:szCs w:val="32"/>
        </w:rPr>
        <w:t>Как научить ребенка убирать свои игрушки?</w:t>
      </w: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  <w:proofErr w:type="gramStart"/>
      <w:r w:rsidRPr="00FB05D9">
        <w:rPr>
          <w:rFonts w:ascii="Book Antiqua" w:hAnsi="Book Antiqua"/>
        </w:rPr>
        <w:t>Этот навык, по большому счету, не из первостепенных, но все-таки желательно, чтобы он уже был в "багаже" малыша, который отправляется в детский сад.</w:t>
      </w:r>
      <w:proofErr w:type="gramEnd"/>
      <w:r w:rsidRPr="00FB05D9">
        <w:rPr>
          <w:rFonts w:ascii="Book Antiqua" w:hAnsi="Book Antiqua"/>
        </w:rPr>
        <w:t xml:space="preserve"> Конечно, в садике всему этому учат, и привычку к аккуратности дети усваивают как раз име</w:t>
      </w:r>
      <w:r w:rsidRPr="00FB05D9">
        <w:rPr>
          <w:rFonts w:ascii="Book Antiqua" w:hAnsi="Book Antiqua"/>
        </w:rPr>
        <w:t>н</w:t>
      </w:r>
      <w:r w:rsidRPr="00FB05D9">
        <w:rPr>
          <w:rFonts w:ascii="Book Antiqua" w:hAnsi="Book Antiqua"/>
        </w:rPr>
        <w:t>но там. Воспитательницу принято слушать, да и пресловутое "влияние коллектива" делает свое дело. Но если в дома</w:t>
      </w:r>
      <w:r w:rsidRPr="00FB05D9">
        <w:rPr>
          <w:rFonts w:ascii="Book Antiqua" w:hAnsi="Book Antiqua"/>
        </w:rPr>
        <w:t>ш</w:t>
      </w:r>
      <w:r w:rsidRPr="00FB05D9">
        <w:rPr>
          <w:rFonts w:ascii="Book Antiqua" w:hAnsi="Book Antiqua"/>
        </w:rPr>
        <w:t>ней жизни малышу ни разу даже не намекали на то, что вещи можно и нужно держать в п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рядке, требование воспитателя убирать за собой может вызвать у ребенка протест.</w:t>
      </w: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  <w:r w:rsidRPr="00FB05D9">
        <w:rPr>
          <w:rFonts w:ascii="Book Antiqua" w:hAnsi="Book Antiqua"/>
        </w:rPr>
        <w:t>Кстати, существует точка зрения, согласно которой от ребенка вообще нельзя требовать порядка в игрушках. И не только потому, что он по малолетству не спос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бен его соблюдать, но прежде всего потому, что взрослые, родительские представления о порядке чужды его прир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де, возрастным особенностям психики. Требование "держать все на своих местах и не разбр</w:t>
      </w:r>
      <w:r w:rsidRPr="00FB05D9">
        <w:rPr>
          <w:rFonts w:ascii="Book Antiqua" w:hAnsi="Book Antiqua"/>
        </w:rPr>
        <w:t>а</w:t>
      </w:r>
      <w:r w:rsidRPr="00FB05D9">
        <w:rPr>
          <w:rFonts w:ascii="Book Antiqua" w:hAnsi="Book Antiqua"/>
        </w:rPr>
        <w:t xml:space="preserve">сывать </w:t>
      </w:r>
      <w:proofErr w:type="gramStart"/>
      <w:r w:rsidRPr="00FB05D9">
        <w:rPr>
          <w:rFonts w:ascii="Book Antiqua" w:hAnsi="Book Antiqua"/>
        </w:rPr>
        <w:t>вещи</w:t>
      </w:r>
      <w:proofErr w:type="gramEnd"/>
      <w:r w:rsidRPr="00FB05D9">
        <w:rPr>
          <w:rFonts w:ascii="Book Antiqua" w:hAnsi="Book Antiqua"/>
        </w:rPr>
        <w:t xml:space="preserve"> где попало" тормозит развитие творческого потенциала малыша, угнетает его исследовательскую активность. Реб</w:t>
      </w:r>
      <w:r w:rsidRPr="00FB05D9">
        <w:rPr>
          <w:rFonts w:ascii="Book Antiqua" w:hAnsi="Book Antiqua"/>
        </w:rPr>
        <w:t>е</w:t>
      </w:r>
      <w:r w:rsidRPr="00FB05D9">
        <w:rPr>
          <w:rFonts w:ascii="Book Antiqua" w:hAnsi="Book Antiqua"/>
        </w:rPr>
        <w:t>нок развивается по вселенскому, космическому закону: вначале его мир - это перв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бытный хаос, который он затем начинает упорядочивать.</w:t>
      </w: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  <w:r w:rsidRPr="00FB05D9">
        <w:rPr>
          <w:rFonts w:ascii="Book Antiqua" w:hAnsi="Book Antiqua"/>
        </w:rPr>
        <w:t>Бесспорно, в этой теории есть доля истины. Ваш взрослый порядок, когда все "по поло</w:t>
      </w:r>
      <w:r w:rsidRPr="00FB05D9">
        <w:rPr>
          <w:rFonts w:ascii="Book Antiqua" w:hAnsi="Book Antiqua"/>
        </w:rPr>
        <w:t>ч</w:t>
      </w:r>
      <w:r w:rsidRPr="00FB05D9">
        <w:rPr>
          <w:rFonts w:ascii="Book Antiqua" w:hAnsi="Book Antiqua"/>
        </w:rPr>
        <w:t>кам", малышу действительно не нужен и не интересен. В таком упорядоченном извне мире не остается пространства для творчества. Но возникает вопрос: как совместить потребность юн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го творца в первобытном хаосе с потребностью родителей все-таки где-то жить?</w:t>
      </w: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  <w:r w:rsidRPr="00FB05D9">
        <w:rPr>
          <w:rFonts w:ascii="Book Antiqua" w:hAnsi="Book Antiqua"/>
        </w:rPr>
        <w:t>В детском саду, скорее всего, не будет и компромиссов. Детей много, игрушек мало (и потому их нужно хоть немного беречь), у воспитателей - свои представления о том, что правильно, а что нет. К тому же они просто живые люди, и работать в условиях хаоса, учиненн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го пятнадцатью "творцами", обычно не соглашаются. Наконец, три-четыре года - это тот возраст, к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 xml:space="preserve">гда ребенку уже и в самом деле пора переходить к "упорядочиванию"; в противном случае он вырастет не столько художественно одаренной личностью, сколько банальным </w:t>
      </w:r>
      <w:proofErr w:type="spellStart"/>
      <w:proofErr w:type="gramStart"/>
      <w:r w:rsidRPr="00FB05D9">
        <w:rPr>
          <w:rFonts w:ascii="Book Antiqua" w:hAnsi="Book Antiqua"/>
        </w:rPr>
        <w:t>н</w:t>
      </w:r>
      <w:r w:rsidRPr="00FB05D9">
        <w:rPr>
          <w:rFonts w:ascii="Book Antiqua" w:hAnsi="Book Antiqua"/>
        </w:rPr>
        <w:t>е</w:t>
      </w:r>
      <w:r w:rsidRPr="00FB05D9">
        <w:rPr>
          <w:rFonts w:ascii="Book Antiqua" w:hAnsi="Book Antiqua"/>
        </w:rPr>
        <w:t>ряхой</w:t>
      </w:r>
      <w:proofErr w:type="spellEnd"/>
      <w:proofErr w:type="gramEnd"/>
      <w:r w:rsidRPr="00FB05D9">
        <w:rPr>
          <w:rFonts w:ascii="Book Antiqua" w:hAnsi="Book Antiqua"/>
        </w:rPr>
        <w:t>.</w:t>
      </w:r>
    </w:p>
    <w:p w:rsidR="00A20DBD" w:rsidRPr="00FB05D9" w:rsidRDefault="00A20DBD" w:rsidP="00A20DBD">
      <w:pPr>
        <w:ind w:firstLineChars="200" w:firstLine="480"/>
        <w:jc w:val="both"/>
        <w:rPr>
          <w:rFonts w:ascii="Book Antiqua" w:hAnsi="Book Antiqua"/>
        </w:rPr>
      </w:pPr>
      <w:r w:rsidRPr="00FB05D9">
        <w:rPr>
          <w:rFonts w:ascii="Book Antiqua" w:hAnsi="Book Antiqua"/>
        </w:rPr>
        <w:t>Так что вопрос об уборке, так или иначе, возникает. И если вы не хотите дож</w:t>
      </w:r>
      <w:r w:rsidRPr="00FB05D9">
        <w:rPr>
          <w:rFonts w:ascii="Book Antiqua" w:hAnsi="Book Antiqua"/>
        </w:rPr>
        <w:t>и</w:t>
      </w:r>
      <w:r w:rsidRPr="00FB05D9">
        <w:rPr>
          <w:rFonts w:ascii="Book Antiqua" w:hAnsi="Book Antiqua"/>
        </w:rPr>
        <w:t>даться того времени, когда вашего крошку "</w:t>
      </w:r>
      <w:proofErr w:type="spellStart"/>
      <w:r w:rsidRPr="00FB05D9">
        <w:rPr>
          <w:rFonts w:ascii="Book Antiqua" w:hAnsi="Book Antiqua"/>
        </w:rPr>
        <w:t>отдрессируют</w:t>
      </w:r>
      <w:proofErr w:type="spellEnd"/>
      <w:r w:rsidRPr="00FB05D9">
        <w:rPr>
          <w:rFonts w:ascii="Book Antiqua" w:hAnsi="Book Antiqua"/>
        </w:rPr>
        <w:t>" в садике, начинайте... и</w:t>
      </w:r>
      <w:r w:rsidRPr="00FB05D9">
        <w:rPr>
          <w:rFonts w:ascii="Book Antiqua" w:hAnsi="Book Antiqua"/>
        </w:rPr>
        <w:t>г</w:t>
      </w:r>
      <w:r w:rsidRPr="00FB05D9">
        <w:rPr>
          <w:rFonts w:ascii="Book Antiqua" w:hAnsi="Book Antiqua"/>
        </w:rPr>
        <w:t xml:space="preserve">рать. Да, именно играть, а не </w:t>
      </w:r>
      <w:proofErr w:type="gramStart"/>
      <w:r w:rsidRPr="00FB05D9">
        <w:rPr>
          <w:rFonts w:ascii="Book Antiqua" w:hAnsi="Book Antiqua"/>
        </w:rPr>
        <w:t>шпынять</w:t>
      </w:r>
      <w:proofErr w:type="gramEnd"/>
      <w:r w:rsidRPr="00FB05D9">
        <w:rPr>
          <w:rFonts w:ascii="Book Antiqua" w:hAnsi="Book Antiqua"/>
        </w:rPr>
        <w:t>, приказывать, требовать или уговаривать. И</w:t>
      </w:r>
      <w:r w:rsidRPr="00FB05D9">
        <w:rPr>
          <w:rFonts w:ascii="Book Antiqua" w:hAnsi="Book Antiqua"/>
        </w:rPr>
        <w:t>г</w:t>
      </w:r>
      <w:r w:rsidRPr="00FB05D9">
        <w:rPr>
          <w:rFonts w:ascii="Book Antiqua" w:hAnsi="Book Antiqua"/>
        </w:rPr>
        <w:t>рать можно в погрузчики, краны, снегоуборочные машины, эвакуаторы. Можно и</w:t>
      </w:r>
      <w:r w:rsidRPr="00FB05D9">
        <w:rPr>
          <w:rFonts w:ascii="Book Antiqua" w:hAnsi="Book Antiqua"/>
        </w:rPr>
        <w:t>г</w:t>
      </w:r>
      <w:r w:rsidRPr="00FB05D9">
        <w:rPr>
          <w:rFonts w:ascii="Book Antiqua" w:hAnsi="Book Antiqua"/>
        </w:rPr>
        <w:t>рать в сбор ягод (грибов, цветов и т. д.), подбирая с малышом рассыпанную по полу мелочевку. Можно соревноваться - кто быс</w:t>
      </w:r>
      <w:r w:rsidRPr="00FB05D9">
        <w:rPr>
          <w:rFonts w:ascii="Book Antiqua" w:hAnsi="Book Antiqua"/>
        </w:rPr>
        <w:t>т</w:t>
      </w:r>
      <w:r w:rsidRPr="00FB05D9">
        <w:rPr>
          <w:rFonts w:ascii="Book Antiqua" w:hAnsi="Book Antiqua"/>
        </w:rPr>
        <w:t>рее уберет свою часть игрушек. Можно придумать еще сотню способов превратить уборку в удовольствие. Главное, чтобы вы всегда вели себя последовательно. Нельзя приучать малыша к уборке время от вр</w:t>
      </w:r>
      <w:r w:rsidRPr="00FB05D9">
        <w:rPr>
          <w:rFonts w:ascii="Book Antiqua" w:hAnsi="Book Antiqua"/>
        </w:rPr>
        <w:t>е</w:t>
      </w:r>
      <w:r w:rsidRPr="00FB05D9">
        <w:rPr>
          <w:rFonts w:ascii="Book Antiqua" w:hAnsi="Book Antiqua"/>
        </w:rPr>
        <w:t>мени: "Вчера убирал, сегодня, так и быть, я сама, а завтра вообще оставим все, как есть". Если уж вы решили вырабатывать полезную привычку, не отказывайтесь от своего намерения.</w:t>
      </w:r>
    </w:p>
    <w:p w:rsidR="00A20DBD" w:rsidRPr="00A20DBD" w:rsidRDefault="00A20DBD" w:rsidP="00A20DBD">
      <w:pPr>
        <w:ind w:firstLineChars="200" w:firstLine="480"/>
        <w:jc w:val="both"/>
        <w:rPr>
          <w:rFonts w:ascii="Book Antiqua" w:hAnsi="Book Antiqua"/>
        </w:rPr>
      </w:pPr>
      <w:r w:rsidRPr="00FB05D9">
        <w:rPr>
          <w:rFonts w:ascii="Book Antiqua" w:hAnsi="Book Antiqua"/>
        </w:rPr>
        <w:t>Ребенок, конечно, будет играть, но постепенно привыкнет к правилу: перед сном (или перед обедом, перед прогулкой) игрушки отправляются на полки, в ящики и прочие свои "д</w:t>
      </w:r>
      <w:r w:rsidRPr="00FB05D9">
        <w:rPr>
          <w:rFonts w:ascii="Book Antiqua" w:hAnsi="Book Antiqua"/>
        </w:rPr>
        <w:t>о</w:t>
      </w:r>
      <w:r w:rsidRPr="00FB05D9">
        <w:rPr>
          <w:rFonts w:ascii="Book Antiqua" w:hAnsi="Book Antiqua"/>
        </w:rPr>
        <w:t>мики".</w:t>
      </w:r>
      <w:r>
        <w:rPr>
          <w:rFonts w:ascii="Book Antiqua" w:hAnsi="Book Antiqua"/>
        </w:rPr>
        <w:t xml:space="preserve"> </w:t>
      </w:r>
      <w:bookmarkStart w:id="0" w:name="_GoBack"/>
      <w:bookmarkEnd w:id="0"/>
    </w:p>
    <w:p w:rsidR="00A20DBD" w:rsidRPr="00FB05D9" w:rsidRDefault="00A20DBD" w:rsidP="00A20DBD">
      <w:pPr>
        <w:ind w:firstLineChars="200" w:firstLine="482"/>
        <w:jc w:val="right"/>
        <w:rPr>
          <w:rFonts w:ascii="Book Antiqua" w:hAnsi="Book Antiqua"/>
          <w:b/>
          <w:color w:val="C0C0C0"/>
        </w:rPr>
      </w:pPr>
      <w:r>
        <w:rPr>
          <w:rFonts w:ascii="Book Antiqua" w:hAnsi="Book Antiqua"/>
          <w:b/>
          <w:color w:val="C0C0C0"/>
        </w:rPr>
        <w:t>П</w:t>
      </w:r>
      <w:r w:rsidRPr="00FB05D9">
        <w:rPr>
          <w:rFonts w:ascii="Book Antiqua" w:hAnsi="Book Antiqua"/>
          <w:b/>
          <w:color w:val="C0C0C0"/>
        </w:rPr>
        <w:t xml:space="preserve">о материалам сайта http://adalin.mospsy.ru/  </w:t>
      </w:r>
    </w:p>
    <w:p w:rsidR="004549A2" w:rsidRDefault="004549A2"/>
    <w:sectPr w:rsidR="00454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BD"/>
    <w:rsid w:val="004549A2"/>
    <w:rsid w:val="00A2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Стырова</dc:creator>
  <cp:lastModifiedBy>Стырова</cp:lastModifiedBy>
  <cp:revision>1</cp:revision>
  <dcterms:created xsi:type="dcterms:W3CDTF">2014-08-15T16:35:00Z</dcterms:created>
  <dcterms:modified xsi:type="dcterms:W3CDTF">2014-08-15T16:36:00Z</dcterms:modified>
</cp:coreProperties>
</file>